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1416"/>
        <w:gridCol w:w="8188"/>
      </w:tblGrid>
      <w:tr>
        <w:trPr/>
        <w:tc>
          <w:tcPr>
            <w:tcBorders/>
            <w:tcW w:w="1383" w:type="dxa"/>
            <w:textDirection w:val="lrTb"/>
            <w:noWrap w:val="false"/>
          </w:tcPr>
          <w:p>
            <w:pPr>
              <w:pBdr/>
              <w:spacing/>
              <w:ind/>
              <w:rPr>
                <w:b/>
                <w:lang w:val="ru-RU"/>
              </w:rPr>
            </w:pPr>
            <w:r>
              <w:rPr>
                <w:lang w:val="ru-RU" w:eastAsia="ru-RU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19050" t="0" r="9525" b="0"/>
                      <wp:wrapTight wrapText="bothSides">
                        <wp:wrapPolygon edited="1">
                          <wp:start x="-561" y="0"/>
                          <wp:lineTo x="-561" y="21352"/>
                          <wp:lineTo x="21881" y="21352"/>
                          <wp:lineTo x="21881" y="0"/>
                          <wp:lineTo x="-561" y="0"/>
                        </wp:wrapPolygon>
                      </wp:wrapTight>
                      <wp:docPr id="1" name="Рисунок 2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 descr="Gerb-BMSTU_0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-251657728;o:allowoverlap:true;o:allowincell:true;mso-position-horizontal-relative:text;margin-left:-1.10pt;mso-position-horizontal:absolute;mso-position-vertical-relative:text;margin-top:16.50pt;mso-position-vertical:absolute;width:57.75pt;height:65.25pt;mso-wrap-distance-left:9.00pt;mso-wrap-distance-top:0.00pt;mso-wrap-distance-right:9.00pt;mso-wrap-distance-bottom:0.00pt;z-index:1;" wrapcoords="-2596 0 -2596 98852 101301 98852 101301 0 -2596 0" stroked="f" strokeweight="0.75pt">
                      <w10:wrap type="tight"/>
                      <v:imagedata r:id="rId14" o:title=""/>
                      <o:lock v:ext="edit" rotation="t"/>
                    </v:shape>
                  </w:pict>
                </mc:Fallback>
              </mc:AlternateConten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  <w:tc>
          <w:tcPr>
            <w:tcBorders/>
            <w:tcW w:w="8188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Министерство науки и высшего образования Российской Федерации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высшего образования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«Московский государственный технический университет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имени Н.Э. Баумана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(национальный исследовательский университет)»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  <w:p>
            <w:pPr>
              <w:pBdr/>
              <w:spacing/>
              <w:ind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(МГТУ им. </w:t>
            </w:r>
            <w:r>
              <w:rPr>
                <w:b/>
                <w:lang w:val="ru-RU"/>
              </w:rPr>
              <w:t xml:space="preserve">Н.Э. Баумана)</w:t>
            </w:r>
            <w:r>
              <w:rPr>
                <w:b/>
                <w:lang w:val="ru-RU"/>
              </w:rPr>
            </w:r>
            <w:r>
              <w:rPr>
                <w:b/>
                <w:lang w:val="ru-RU"/>
              </w:rPr>
            </w:r>
          </w:p>
        </w:tc>
      </w:tr>
    </w:tbl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/>
        <w:ind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Style w:val="871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Факультет </w:t>
      </w:r>
      <w:r>
        <w:rPr>
          <w:rFonts w:ascii="Times New Roman" w:hAnsi="Times New Roman" w:cs="Times New Roman"/>
          <w:b/>
          <w:lang w:val="ru-RU"/>
        </w:rPr>
        <w:t xml:space="preserve">«</w:t>
      </w:r>
      <w:r>
        <w:rPr>
          <w:rFonts w:ascii="Times New Roman" w:hAnsi="Times New Roman" w:cs="Times New Roman"/>
          <w:b/>
          <w:lang w:val="ru-RU"/>
        </w:rPr>
        <w:t xml:space="preserve">И</w:t>
      </w:r>
      <w:r>
        <w:rPr>
          <w:rFonts w:ascii="Times New Roman" w:hAnsi="Times New Roman" w:cs="Times New Roman"/>
          <w:b/>
          <w:lang w:val="ru-RU"/>
        </w:rPr>
        <w:t xml:space="preserve">нформатика и системы управления</w:t>
      </w:r>
      <w:r>
        <w:rPr>
          <w:rFonts w:ascii="Times New Roman" w:hAnsi="Times New Roman" w:cs="Times New Roman"/>
          <w:b/>
          <w:lang w:val="ru-RU"/>
        </w:rPr>
        <w:t xml:space="preserve">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871"/>
        <w:pBdr/>
        <w:spacing w:line="360" w:lineRule="auto"/>
        <w:ind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 xml:space="preserve">Кафедра «Системы обработки информации и управления»</w:t>
      </w:r>
      <w:r>
        <w:rPr>
          <w:rFonts w:ascii="Times New Roman" w:hAnsi="Times New Roman" w:cs="Times New Roman"/>
          <w:b/>
          <w:lang w:val="ru-RU"/>
        </w:rPr>
      </w:r>
      <w:r>
        <w:rPr>
          <w:rFonts w:ascii="Times New Roman" w:hAnsi="Times New Roman" w:cs="Times New Roman"/>
          <w:b/>
          <w:lang w:val="ru-RU"/>
        </w:rPr>
      </w:r>
    </w:p>
    <w:p>
      <w:pPr>
        <w:pStyle w:val="871"/>
        <w:pBdr/>
        <w:spacing/>
        <w:ind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  <w:r>
        <w:rPr>
          <w:rFonts w:ascii="Times New Roman" w:hAnsi="Times New Roman" w:cs="Times New Roman"/>
          <w:lang w:val="ru-RU"/>
        </w:rPr>
      </w:r>
    </w:p>
    <w:p>
      <w:pPr>
        <w:pStyle w:val="871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71"/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Отчет по лабораторной работе</w:t>
      </w:r>
      <w:r>
        <w:rPr>
          <w:sz w:val="28"/>
          <w:szCs w:val="28"/>
          <w:lang w:val="ru-RU"/>
        </w:rPr>
        <w:t xml:space="preserve"> №4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b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«</w:t>
      </w:r>
      <w:r>
        <w:rPr>
          <w:b/>
          <w:bCs/>
          <w:sz w:val="28"/>
          <w:szCs w:val="28"/>
          <w:lang w:val="ru-RU"/>
        </w:rPr>
      </w:r>
      <w:r>
        <w:rPr>
          <w:b/>
          <w:bCs/>
          <w:sz w:val="28"/>
          <w:szCs w:val="28"/>
          <w:lang w:val="ru-RU"/>
        </w:rPr>
        <w:t xml:space="preserve">Линейные модели, SVM и деревья решений</w:t>
      </w:r>
      <w:r>
        <w:rPr>
          <w:b/>
          <w:bCs/>
          <w:sz w:val="28"/>
          <w:szCs w:val="28"/>
          <w:lang w:val="ru-RU"/>
        </w:rPr>
      </w:r>
      <w:r>
        <w:rPr>
          <w:b/>
          <w:bCs/>
          <w:sz w:val="28"/>
          <w:szCs w:val="28"/>
          <w:lang w:val="ru-RU"/>
        </w:rPr>
        <w:t xml:space="preserve">»</w:t>
      </w:r>
      <w:r>
        <w:rPr>
          <w:b/>
          <w:sz w:val="28"/>
          <w:szCs w:val="28"/>
          <w:lang w:val="ru-RU"/>
        </w:rPr>
      </w:r>
      <w:r>
        <w:rPr>
          <w:b/>
          <w:sz w:val="28"/>
          <w:szCs w:val="28"/>
          <w:lang w:val="ru-RU"/>
        </w:rPr>
      </w:r>
    </w:p>
    <w:p>
      <w:pPr>
        <w:pBdr/>
        <w:spacing w:line="360" w:lineRule="auto"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дисциплине «Технологии машинного обучения</w:t>
      </w:r>
      <w:r>
        <w:rPr>
          <w:sz w:val="28"/>
          <w:szCs w:val="28"/>
          <w:lang w:val="ru-RU"/>
        </w:rPr>
        <w:t xml:space="preserve">»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Выполнил: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</w:t>
      </w:r>
      <w:r>
        <w:rPr>
          <w:sz w:val="28"/>
          <w:szCs w:val="28"/>
          <w:lang w:val="ru-RU"/>
        </w:rPr>
        <w:t xml:space="preserve">тудент</w:t>
      </w:r>
      <w:r>
        <w:rPr>
          <w:sz w:val="28"/>
          <w:szCs w:val="28"/>
          <w:lang w:val="ru-RU"/>
        </w:rPr>
        <w:t xml:space="preserve"> группы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ИУ5Ц-84Б </w:t>
      </w:r>
      <w:r>
        <w:rPr>
          <w:sz w:val="28"/>
          <w:szCs w:val="28"/>
          <w:lang w:val="ru-RU"/>
        </w:rPr>
        <w:t xml:space="preserve"> </w:t>
        <w:br/>
        <w:t xml:space="preserve">Папин А.В.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</w:t>
      </w:r>
      <w:r>
        <w:rPr>
          <w:sz w:val="28"/>
          <w:szCs w:val="28"/>
          <w:lang w:val="ru-RU"/>
        </w:rPr>
        <w:t xml:space="preserve">одпись, дата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Проверил: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к.т.</w:t>
      </w:r>
      <w:r>
        <w:rPr>
          <w:sz w:val="28"/>
          <w:szCs w:val="28"/>
          <w:lang w:val="ru-RU"/>
        </w:rPr>
        <w:t xml:space="preserve">н.</w:t>
      </w:r>
      <w:r>
        <w:rPr>
          <w:sz w:val="28"/>
          <w:szCs w:val="28"/>
          <w:lang w:val="ru-RU"/>
        </w:rPr>
        <w:t xml:space="preserve">, доц., Ю.Е. Гапанюк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подпись, дата 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pacing/>
        <w:ind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20</w:t>
      </w:r>
      <w:r>
        <w:rPr>
          <w:sz w:val="28"/>
          <w:szCs w:val="28"/>
          <w:lang w:val="ru-RU"/>
        </w:rPr>
        <w:t xml:space="preserve">2</w:t>
      </w:r>
      <w:r>
        <w:rPr>
          <w:sz w:val="28"/>
          <w:szCs w:val="28"/>
          <w:lang w:val="ru-RU"/>
        </w:rPr>
        <w:t xml:space="preserve">4</w:t>
      </w:r>
      <w:r>
        <w:rPr>
          <w:sz w:val="28"/>
          <w:szCs w:val="28"/>
          <w:lang w:val="ru-RU"/>
        </w:rPr>
        <w:t xml:space="preserve"> г.</w:t>
      </w:r>
      <w:r>
        <w:rPr>
          <w:sz w:val="28"/>
          <w:szCs w:val="28"/>
          <w:lang w:val="ru-RU"/>
        </w:rPr>
      </w:r>
      <w:r>
        <w:rPr>
          <w:sz w:val="28"/>
          <w:szCs w:val="28"/>
          <w:lang w:val="ru-RU"/>
        </w:rPr>
      </w:r>
    </w:p>
    <w:p>
      <w:pPr>
        <w:pBdr/>
        <w:shd w:val="nil"/>
        <w:spacing/>
        <w:ind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 w:clear="all"/>
      </w:r>
      <w:r>
        <w:rPr>
          <w:b/>
          <w:bCs/>
          <w:sz w:val="28"/>
          <w:szCs w:val="28"/>
        </w:rPr>
      </w:r>
    </w:p>
    <w:p>
      <w:pPr>
        <w:pBdr/>
        <w:spacing w:line="720" w:lineRule="auto"/>
        <w:ind/>
        <w:jc w:val="center"/>
        <w:rPr>
          <w:b/>
          <w:bCs/>
          <w:sz w:val="28"/>
          <w:szCs w:val="28"/>
          <w:highlight w:val="none"/>
          <w:lang w:val="ru-RU"/>
        </w:rPr>
      </w:pPr>
      <w:r>
        <w:rPr>
          <w:b/>
          <w:bCs/>
          <w:sz w:val="28"/>
          <w:szCs w:val="28"/>
          <w:lang w:val="ru-RU"/>
        </w:rPr>
        <w:t xml:space="preserve">СОДЕРЖАНИЕ ОТЧЕТА</w: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  <w:highlight w:val="none"/>
          <w:lang w:val="ru-RU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b/>
          <w:bCs/>
          <w:lang w:val="ru-RU"/>
        </w:rPr>
      </w:sdtPr>
      <w:sdtContent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r>
            <w:rPr>
              <w:b/>
              <w:bCs/>
              <w:lang w:val="ru-RU"/>
            </w:rPr>
          </w:r>
          <w:r>
            <w:rPr>
              <w:sz w:val="32"/>
              <w:szCs w:val="32"/>
            </w:rPr>
            <w:fldChar w:fldCharType="begin"/>
            <w:instrText xml:space="preserve">TOC \o "1-9" \h </w:instrText>
            <w:fldChar w:fldCharType="separate"/>
          </w:r>
          <w:r>
            <w:rPr>
              <w:b/>
              <w:bCs/>
              <w:sz w:val="32"/>
              <w:szCs w:val="32"/>
            </w:rPr>
          </w:r>
          <w:hyperlink w:tooltip="#_Toc1" w:anchor="_Toc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Цель лабораторной работы: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/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2" w:anchor="_Toc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Описание задание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3" w:anchor="_Toc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3.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Основные характеристики д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атасет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а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4" w:anchor="_Toc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Листинг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5" w:anchor="_Toc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Изучение данных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6" w:anchor="_Toc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4.2.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данных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7" w:anchor="_Toc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4.3.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Описательная статистика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9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8" w:anchor="_Toc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Предобработка данных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9" w:anchor="_Toc9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Пропущенные значения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0" w:anchor="_Toc10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4.4.2.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Дубликаты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1" w:anchor="_Toc1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4.4.3.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Удаление выбросов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13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2" w:anchor="_Toc1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4.4.4.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в численный тип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3" w:anchor="_Toc1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4.4.5.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Преобразование цветов автомобилей по ключевому названию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4" w:anchor="_Toc1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  <w:t xml:space="preserve">Добавление новых фич для машинного обучения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15" w:anchor="_Toc1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Разница в продажах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16" w:anchor="_Toc1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4.4.6.2.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</w:rPr>
              <w:t xml:space="preserve">Разница в рейтингах, оставленных водителями и продавцами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7" w:anchor="_Toc1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4.5.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Отсев до определенного кол-во уникальных значений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8" w:anchor="_Toc18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4.6.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Машинное обучение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_Toc18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20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19" w:anchor="_Toc19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4.6.1.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Деление на обучающей и </w:t>
            </w:r>
            <w:r>
              <w:rPr>
                <w:rStyle w:val="869"/>
                <w:sz w:val="28"/>
                <w:szCs w:val="28"/>
                <w:lang w:val="ru-RU"/>
              </w:rPr>
              <w:t xml:space="preserve">тестовой </w:t>
            </w:r>
            <w:r>
              <w:rPr>
                <w:rStyle w:val="869"/>
                <w:sz w:val="28"/>
                <w:szCs w:val="28"/>
                <w:lang w:val="ru-RU"/>
              </w:rPr>
              <w:t xml:space="preserve">выборки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_Toc19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0" w:anchor="_Toc20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4.7.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Кодирование признаков - прямое кодирование (One-Hot Encoding)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_Toc20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1" w:anchor="_Toc21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Обучение модели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_Toc21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2" w:anchor="_Toc22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LightGBMRegressor</w:t>
            </w:r>
            <w:r>
              <w:rPr>
                <w:rStyle w:val="869"/>
                <w:sz w:val="28"/>
                <w:szCs w:val="28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_Toc22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sz w:val="28"/>
              <w:szCs w:val="28"/>
              <w14:ligatures w14:val="none"/>
            </w:rPr>
          </w:pPr>
          <w:hyperlink w:tooltip="#_Toc23" w:anchor="_Toc23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4.8.2.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CatBoostRegressor</w:t>
            </w:r>
            <w:r>
              <w:rPr>
                <w:rStyle w:val="869"/>
                <w:sz w:val="28"/>
                <w:szCs w:val="28"/>
                <w:lang w:val="ru-RU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_Toc23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23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sz w:val="28"/>
              <w:szCs w:val="28"/>
              <w14:ligatures w14:val="none"/>
            </w:rPr>
          </w:r>
          <w:r>
            <w:rPr>
              <w:sz w:val="28"/>
              <w:szCs w:val="28"/>
              <w:lang w:val="ru-RU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4" w:anchor="_Toc24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4.8.3.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  <w:t xml:space="preserve">BaggingRegressor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_Toc24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5" w:anchor="_Toc25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4.8.4.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  <w:t xml:space="preserve">StackingRegressor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:lang w:val="ru-RU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_Toc25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26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pPr>
          <w:hyperlink w:tooltip="#_Toc26" w:anchor="_Toc26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sz w:val="28"/>
                <w:szCs w:val="28"/>
                <w:lang w:val="ru-RU"/>
              </w:rPr>
              <w:t xml:space="preserve">Итог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_Toc26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14:ligatures w14:val="none"/>
            </w:rPr>
          </w:r>
        </w:p>
        <w:p>
          <w:pPr>
            <w:pStyle w:val="852"/>
            <w:pBdr/>
            <w:tabs>
              <w:tab w:val="right" w:leader="dot" w:pos="9355"/>
            </w:tabs>
            <w:spacing w:line="360" w:lineRule="auto"/>
            <w:ind/>
            <w:jc w:val="both"/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pPr>
          <w:hyperlink w:tooltip="#_Toc27" w:anchor="_Toc27" w:history="1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4.9.1.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rStyle w:val="869"/>
                <w:sz w:val="28"/>
                <w:szCs w:val="28"/>
              </w:rPr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  <w:t xml:space="preserve">Анализ моделей</w:t>
            </w:r>
            <w:r>
              <w:rPr>
                <w:rStyle w:val="869"/>
                <w:rFonts w:ascii="Times New Roman" w:hAnsi="Times New Roman" w:eastAsia="Times New Roman" w:cs="Times New Roman"/>
                <w:sz w:val="28"/>
                <w:szCs w:val="28"/>
                <w:highlight w:val="none"/>
                <w14:ligatures w14:val="none"/>
              </w:rPr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  <w:instrText xml:space="preserve">PAGEREF _Toc27 \h</w:instrText>
              <w:fldChar w:fldCharType="separate"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  <w:r>
            <w:rPr>
              <w:rFonts w:ascii="Times New Roman" w:hAnsi="Times New Roman" w:eastAsia="Times New Roman" w:cs="Times New Roman"/>
              <w:sz w:val="28"/>
              <w:szCs w:val="28"/>
              <w:highlight w:val="none"/>
              <w14:ligatures w14:val="none"/>
            </w:rPr>
          </w:r>
        </w:p>
        <w:p>
          <w:pPr>
            <w:pBdr/>
            <w:spacing w:line="360" w:lineRule="auto"/>
            <w:ind/>
            <w:jc w:val="both"/>
            <w:rPr>
              <w:b/>
              <w:bCs/>
              <w:sz w:val="32"/>
              <w:szCs w:val="32"/>
            </w:rPr>
          </w:pPr>
          <w:r>
            <w:rPr>
              <w:sz w:val="32"/>
              <w:szCs w:val="32"/>
            </w:rPr>
          </w:r>
          <w:r>
            <w:rPr>
              <w:sz w:val="32"/>
              <w:szCs w:val="32"/>
            </w:rPr>
            <w:fldChar w:fldCharType="end"/>
          </w:r>
          <w:r>
            <w:rPr>
              <w:b/>
              <w:bCs/>
              <w:sz w:val="32"/>
              <w:szCs w:val="32"/>
            </w:rPr>
          </w:r>
          <w:r>
            <w:rPr>
              <w:sz w:val="28"/>
              <w:szCs w:val="28"/>
            </w:rPr>
          </w:r>
        </w:p>
      </w:sdtContent>
    </w:sdt>
    <w:p>
      <w:pPr>
        <w:pBdr/>
        <w:shd w:val="nil" w:color="auto"/>
        <w:spacing/>
        <w:ind/>
        <w:rPr>
          <w:b/>
          <w:bCs/>
          <w:lang w:val="ru-RU"/>
        </w:rPr>
      </w:pPr>
      <w:r>
        <w:rPr>
          <w:b/>
          <w:bCs/>
          <w:lang w:val="ru-RU"/>
        </w:rPr>
        <w:br w:type="page" w:clear="all"/>
      </w: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86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" w:name="_Toc1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Цель лабораторной работы: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Изучение </w: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ансамблей моделей машинного обучения.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86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2" w:name="_Toc2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Описание задание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2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Выберите набор данных (датасет) для решения задачи классификации или регресии.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В случае необходимости проведите удаление или заполнение пропусков и кодирование категориальных признаков.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С использованием метода train_test_split разделите выборку на обучающую и тестовую.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Обучите следующие ансамблевые модели: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 w:hanging="360" w:left="1276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одну из моделей группы бэггинга (бэггинг или случайный лес или сверхслучайные деревья);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 w:hanging="360" w:left="1276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одну из моделей группы бустинга;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 w:hanging="360" w:left="1276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одну из моделей группы стекинга.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(+1 балл на экзамене) Дополнительно к указанным моделям обучите еще две модели: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 w:hanging="349" w:left="1276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Модель многослойного персептрона. По желанию, вместо библиотеки scikit-learn возможно использование библиотек TensorFlow, PyTorch или других аналогичных библиотек.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 w:hanging="349" w:left="1276"/>
        <w:jc w:val="both"/>
        <w:rPr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Модель МГУА с использованием библиотеки - https://github.com/kvoyager/GmdhPy (или аналогичных библиотек). Найдите такие параметры запуска модели, при которых она будет по крайней мере не хуже, чем одна из предыдущих ансамблевых моделей.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705"/>
        <w:numPr>
          <w:ilvl w:val="0"/>
          <w:numId w:val="3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after="240" w:before="240" w:line="360" w:lineRule="auto"/>
        <w:ind w:righ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  <w:t xml:space="preserve">Оцените качество моделей с помощью одной из подходящих для задачи метрик. Сравните качество полученных моделей.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lang w:val="ru-RU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r>
    </w:p>
    <w:p>
      <w:pPr>
        <w:pStyle w:val="86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3" w:name="_Toc3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Основные характеристики д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атасет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3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Название датасета: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Used Cars Dataset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(Датасет поддержанных (б\у) автомобилей)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Ссылка: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https://www.kaggle.com/datasets/andreinovikov/used-cars-dataset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  <w:t xml:space="preserve">О датасетах</w:t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708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Этот набор данных содержит данные о 762 091 подержанном автомобиле, собранном из cars.com . Данные были собраны в апреле 2023 года.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</w:t>
      </w:r>
      <w:r/>
    </w:p>
    <w:p>
      <w:pPr>
        <w:pBdr/>
        <w:spacing w:line="360" w:lineRule="auto"/>
        <w:ind w:firstLine="0" w:left="0"/>
        <w:jc w:val="both"/>
        <w:rPr>
          <w:b/>
          <w:bCs/>
          <w:sz w:val="28"/>
          <w:szCs w:val="28"/>
          <w:highlight w:val="none"/>
        </w:rPr>
      </w:pPr>
      <w:r>
        <w:rPr>
          <w:b/>
          <w:bCs/>
          <w:sz w:val="28"/>
          <w:szCs w:val="28"/>
          <w:highlight w:val="none"/>
          <w:lang w:val="ru-RU"/>
        </w:rPr>
      </w:r>
      <w:r>
        <w:rPr>
          <w:b/>
          <w:bCs/>
          <w:sz w:val="28"/>
          <w:szCs w:val="28"/>
          <w:highlight w:val="none"/>
        </w:rPr>
      </w:r>
      <w:r>
        <w:rPr>
          <w:b/>
          <w:bCs/>
          <w:sz w:val="28"/>
          <w:szCs w:val="28"/>
          <w:highlight w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Датасет состоит из 20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столбцов и 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762 091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строк, где каждая строка представляет: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manufacturer - название производителя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model - название модели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year - год, когда был выпущен автомобиль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mileage - миль, пройденных автомобилем с момента выпуска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engine - автомобильный двигатель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transmission - тип трансмиссии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drivetrain - тип трансмиссии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fuel_type - тип топлива, которое потребляет автомобиль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mpg - количество миль, которое автомобиль может проехать, используя один галлон топлива (мили на галлон)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exterior_color - цвет кузова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interior_color - цвет салона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accidents_or_damage - попадал ли автомобиль в АВАРИИ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one_owner - принадлежал ли автомобиль одному лицу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personal_use_only - использовался ли автомобиль только в личных целях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seller_name - имя продавца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seller_rating - рейтинг продавца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driver_rating - рейтинг автомобиля, данный водителями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driver_reviews_num - количество отзывов об автомобилях, оставленных водителями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/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price_drop - снижение цены по сравнению с начальной ценой</w:t>
      </w:r>
      <w:r>
        <w:rPr>
          <w:b w:val="0"/>
          <w:bCs w:val="0"/>
          <w:sz w:val="28"/>
          <w:szCs w:val="28"/>
          <w:highlight w:val="none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price - цена автомобиля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hanging="360" w:left="1057"/>
        <w:rPr>
          <w:rFonts w:ascii="Times New Roman" w:hAnsi="Times New Roman"/>
          <w:b/>
          <w:bCs/>
          <w14:ligatures w14:val="none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 xml:space="preserve">Выбор признаков для машинного обучения</w:t>
      </w:r>
      <w:r>
        <w:rPr>
          <w:rFonts w:ascii="Times New Roman" w:hAnsi="Times New Roman"/>
          <w:b/>
          <w:bCs/>
          <w:sz w:val="28"/>
          <w:szCs w:val="28"/>
          <w:lang w:val="ru-RU"/>
        </w:rPr>
      </w:r>
      <w:r>
        <w:rPr>
          <w:rFonts w:ascii="Times New Roman" w:hAnsi="Times New Roman"/>
          <w:b/>
          <w:bCs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Для машинного обучения выберем целевой признак - стоимость автомобиля. Сопоставим с остальными признаками, а именно, характеристики и конфигурации автомобиля выявяляем примерную стоимость автомобиля.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 w:line="360" w:lineRule="auto"/>
        <w:ind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864"/>
        <w:numPr>
          <w:ilvl w:val="0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4" w:name="_Toc4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Листинг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  <w:bookmarkEnd w:id="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Style w:val="864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5" w:name="_Toc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Изучение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  <w:bookmarkEnd w:id="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64492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7929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2644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08.2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708" w:left="0"/>
        <w:jc w:val="both"/>
        <w:rPr/>
      </w:pPr>
      <w:r>
        <w:rPr>
          <w:b w:val="0"/>
          <w:bCs w:val="0"/>
          <w:sz w:val="28"/>
          <w:szCs w:val="28"/>
          <w:lang w:val="ru-RU"/>
        </w:rPr>
        <w:t xml:space="preserve">Здесь можно заметить, что в датасете содержатся единиц 762091 строк. А также имеют 3 различные типы: object, int64 и float64. </w:t>
      </w:r>
      <w:r>
        <w:rPr>
          <w:b w:val="0"/>
          <w:bCs w:val="0"/>
          <w:sz w:val="28"/>
          <w:szCs w:val="28"/>
          <w:lang w:val="ru-RU"/>
        </w:rPr>
        <w:t xml:space="preserve">В целях экономии памяти можно преобразовать в другие типы.</w:t>
      </w:r>
      <w:r>
        <w:rPr>
          <w:b w:val="0"/>
          <w:bCs w:val="0"/>
          <w:sz w:val="28"/>
          <w:szCs w:val="28"/>
          <w:lang w:val="ru-RU"/>
        </w:rPr>
      </w:r>
      <w:r/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2335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92547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7233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14.44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br w:type="page" w:clear="all"/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Style w:val="864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6" w:name="_Toc6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7492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3252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774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97.24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147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727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8714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26.10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  <w:br w:type="page" w:clear="all"/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7" w:name="_Toc7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Описательная статистика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7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6129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57907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1561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22.9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Здесь стоит обратить внимание на следующие колонки: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Год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Мы чаще всего можем увидеть автомобиль, которая продается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2017 года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 (среднее значение преобладает остальных). В объявлениях можем увидеть автомобиль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1915 года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Пройденный миль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объявлениях чаще всего выставляют автомобиль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5.58^4 милях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Нелья не отрицать, что в продажах выставляют автомобиль, которая ни разу не проехала. Существует автомобиль, которая проехала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1,11^6 миль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Наличие авария автомобили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Статистика говорит, что в объявлениях редко указывают, что автомобиль попадает в аварию. Мы можем сталкиваться с автомобилей, у которой была авария, с вероятностью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22%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Одно лицо у автомобилей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Эта колонка говорит о том, что у этой автомобилей было только одно лицо - водитель. Если да, то одно лицо, в противном случае несколько лиц было у этой автомобили. Статистика говорит, что в среднем мы сталкиваемся с автомобилей, у которой было несколько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лиц.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Пользование в личных целях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Статистика говорит, что чаще всего пользуются автомобилей в личных целях, около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65%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Рейтинг продавца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Продавец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4.15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Рейтинг водителя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Водитель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4.62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Количество отзывов об автомобилях, оставленных водителями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Водитель в среднем чаще всего выставляют автомобиль с рейтингом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4.62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1.00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Снижение цены по сравнению с начальной ценой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среднем мы можем увидеть в объявлениях, что продают автомобилей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1007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максимальной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170995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100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 xml:space="preserve">Цена автомобиля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В среднем мы можем увидеть в объявлениях, что продают автомобилей с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3.64^4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а самой максимальной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10 00 000 000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, минимальной - 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1 долларов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. Интересно узнать, какие же автомобили же.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В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 датасете содержатся широкий диапазон промежутков года автомобилей, начиная с 1915 по 2024 года. Нельзя не отрицать, что в объявлениях выставляют продажи раритетных автомобилей, что было обусловлено высокой стоимостью. Также в объявлениях вытавляют автомоб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и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лей с большими пробегами, которая нуждается в технических ремонтах, не говоря уж о несколько лиц у этой автомобилей. Скорее всего в объвлениях выставляют служебные автомобили: фургоны, пикапы, т.к. процент пользования в личных целях невысок (около 65%). Са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мое удивительное, что продавцы оставили отзыв автомобиля ниже по сравнению с отзывом водителей. Поэтому отсюда следует причина - сильное понижение цены по сравнению с начальной стоимостью автомобилей.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br w:type="page" w:clear="all"/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864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8" w:name="_Toc8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Предобработка данных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8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9" w:name="_Toc9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Пропущенные значения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9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7171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936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871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47.3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43833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445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3543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79.0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 xml:space="preserve">Как видим, что присутствуют огромные пропуски в столбцах: сниженная стоимость, рейтинг продаца и кол-во миль. Заполним пропуски медианными значениями только для численных типов, а остальных - устраним. </w: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</w:rPr>
      </w:pPr>
      <w:r>
        <w:rPr>
          <w:b w:val="0"/>
          <w:bCs w:val="0"/>
          <w:sz w:val="28"/>
          <w:szCs w:val="28"/>
          <w:lang w:val="ru-RU"/>
        </w:rPr>
        <w:t xml:space="preserve">Медианными значениями заполняем, потому что они менее чувствительны к выбросам.</w:t>
      </w: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</w:r>
    </w:p>
    <w:p>
      <w:pPr>
        <w:pBdr/>
        <w:shd w:val="nil" w:color="auto"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8962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041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689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133.0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/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4342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5192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743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94.7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>
      <w:pPr>
        <w:pBdr/>
        <w:shd w:val="nil" w:color="000000"/>
        <w:spacing/>
        <w:ind/>
        <w:rPr>
          <w:highlight w:val="none"/>
          <w:lang w:val="ru-RU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2921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321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5292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20.4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0" w:name="_Toc10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Дубликаты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0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0952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193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470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7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auto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Как видим, что присутствуют очень много дубликатов. Устраним их.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06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1765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707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55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1" w:name="_Toc11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Удаление выбросов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1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lang w:val="ru-RU"/>
        </w:rPr>
      </w:r>
      <w:r>
        <w:rPr>
          <w:b w:val="0"/>
          <w:bCs w:val="0"/>
          <w:sz w:val="28"/>
          <w:szCs w:val="28"/>
          <w:lang w:val="ru-RU"/>
        </w:rPr>
        <w:t xml:space="preserve">Перед удалением нужно заново рассмотреть описательную статистку, чтобы выявить наличие выбросов и устранить их</w:t>
      </w:r>
      <w:r>
        <w:rPr>
          <w:b w:val="0"/>
          <w:bCs w:val="0"/>
          <w:sz w:val="28"/>
          <w:szCs w:val="28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5915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4051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1675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31.9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708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По описательной статистке видно, что есть выброс в стоимости автомобиля. Проверим на графике.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111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427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621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48.9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3562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7107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1673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31.78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Как и видим, устраним их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0448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372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804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63.3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73562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087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1673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131.78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</w:rPr>
      </w:pP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График получился более менее адекватным</w:t>
      </w:r>
      <w:r>
        <w:rPr>
          <w:b w:val="0"/>
          <w:bCs w:val="0"/>
          <w:sz w:val="28"/>
          <w:szCs w:val="28"/>
          <w:highlight w:val="none"/>
          <w:lang w:val="ru-RU"/>
        </w:rPr>
        <w:t xml:space="preserve">.</w:t>
      </w:r>
      <w:r>
        <w:rPr>
          <w:b w:val="0"/>
          <w:bCs w:val="0"/>
          <w:sz w:val="28"/>
          <w:szCs w:val="28"/>
          <w:highlight w:val="none"/>
          <w:lang w:val="ru-RU"/>
        </w:rPr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2" w:name="_Toc12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в численный тип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2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У нас есть колонка не численного типа, которого нужно преобразовать в другой тип.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5639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08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225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177.6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729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16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1157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91.13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3" w:name="_Toc13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Преобразование цветов автомобилей по ключевому названию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  <w:bookmarkEnd w:id="13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Бесспорно, что существуют много разных типов цветов автомобилей. Можно через TF-IDF пропустить, чтобы составить ключевые цвета со списков разных цветов автомобилей со всего датасета.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473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428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884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27.14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Как и видим, что много разных цветов и причем с разными регистрами. Выделим конкретные уникальные цвета.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7936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5106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23793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187.35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Посмотрим, сколько уникальных значений получили в итоге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3297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4585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1432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12.8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70402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315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1470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115.7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Уникальных цветов довольно много, можно отсеивать их для машинное обучение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4" w:name="_Toc14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  <w:t xml:space="preserve">Добавление новых фич для машинного обучения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</w:rPr>
      </w:r>
      <w:bookmarkEnd w:id="1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Style w:val="864"/>
        <w:numPr>
          <w:ilvl w:val="3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pPr>
      <w:r/>
      <w:bookmarkStart w:id="15" w:name="_Toc15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Разница в продажах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</w:r>
      <w:bookmarkEnd w:id="1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Рассмотрим разницу в продажах, следуя по формуле: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14575" cy="33337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440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2314575" cy="333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182.25pt;height:26.2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02457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38712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1102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86.8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69276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384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69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65.3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5605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4825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16560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130.4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464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34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094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43.67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  <w:t xml:space="preserve">По этой графике можно заметить (желтая вертикальная линия), что в некоторых местах изначальная стоимость автомобиля была высокой, а потом сильно опустила вниз.</w: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3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pPr>
      <w:r/>
      <w:bookmarkStart w:id="16" w:name="_Toc16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</w:rPr>
        <w:t xml:space="preserve">Разница в рейтингах, оставленных водителями и продавцами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bookmarkEnd w:id="1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Рассмотрим разницу в рейтингах, следуя по формуле: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7500" cy="352425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476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2857500" cy="352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25.00pt;height:27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023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27802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5502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43.33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Рассмотрим только ТОП-10 данных с отрицательными значениями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88237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807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1882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148.22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Как и здесь видим, что в какой-то причине рейтинг получилось сильно разным. Давайте рассмотрим график.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01890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8118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1701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134.0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  <w:t xml:space="preserve">По графике видим, что видны существенные разницы рейтинг между водителями и продавцами. Однако, стоит обратить внимание, что водитель чаще всего оставляют высокий рейтинг нежели продавца.</w: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7" w:name="_Toc17"/>
      <w:r>
        <w:rPr>
          <w:b/>
          <w:bCs/>
          <w:sz w:val="28"/>
          <w:szCs w:val="28"/>
          <w:lang w:val="ru-RU"/>
        </w:rPr>
      </w:r>
      <w:r>
        <w:rPr>
          <w:b/>
          <w:bCs/>
          <w:sz w:val="28"/>
          <w:szCs w:val="28"/>
          <w:lang w:val="ru-RU"/>
        </w:rPr>
        <w:t xml:space="preserve">Отсев до определенного кол-во уникальных значений</w:t>
      </w:r>
      <w:r>
        <w:rPr>
          <w:b/>
          <w:bCs/>
          <w:sz w:val="28"/>
          <w:szCs w:val="28"/>
          <w:lang w:val="ru-RU"/>
        </w:rPr>
      </w:r>
      <w:bookmarkEnd w:id="17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Д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ля кодирования признаков OHE или OH будет черевато, если оставить много уникальных названия, потому что это приведет к созданию много новых признаков. Отсеиваем до небольших количеств, то есть сделаем так, чтобы создали максимум небольших новых закодирован</w:t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ных признаков.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32721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0707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3432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70.2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highlight w:val="none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8278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6690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058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40.8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3276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2699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1713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134.9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9509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99238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2959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33.03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29415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1649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229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54.28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8" w:name="_Toc18"/>
      <w:r>
        <w:rPr>
          <w:b/>
          <w:bCs/>
          <w:sz w:val="28"/>
          <w:szCs w:val="28"/>
          <w:lang w:val="ru-RU"/>
        </w:rPr>
        <w:t xml:space="preserve">Машинное обучение</w:t>
      </w:r>
      <w:r>
        <w:rPr>
          <w:b/>
          <w:bCs/>
          <w:sz w:val="28"/>
          <w:szCs w:val="28"/>
          <w:lang w:val="ru-RU"/>
        </w:rPr>
      </w:r>
      <w:bookmarkEnd w:id="18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0458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164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610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48.07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/>
        <w:spacing/>
        <w:ind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  <w:br w:type="page" w:clear="all"/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19" w:name="_Toc19"/>
      <w:r>
        <w:rPr>
          <w:b/>
          <w:bCs/>
          <w:sz w:val="28"/>
          <w:szCs w:val="28"/>
          <w:lang w:val="ru-RU"/>
        </w:rPr>
      </w:r>
      <w:r>
        <w:rPr>
          <w:b/>
          <w:bCs/>
          <w:sz w:val="28"/>
          <w:szCs w:val="28"/>
          <w:lang w:val="ru-RU"/>
        </w:rPr>
        <w:t xml:space="preserve">Деление на обучающей и тестовой выборки</w:t>
      </w:r>
      <w:r>
        <w:rPr>
          <w:b/>
          <w:bCs/>
          <w:sz w:val="28"/>
          <w:szCs w:val="28"/>
          <w:lang w:val="ru-RU"/>
        </w:rPr>
      </w:r>
      <w:bookmarkEnd w:id="19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8723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3262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13872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109.23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0" w:name="_Toc20"/>
      <w:r>
        <w:rPr>
          <w:b/>
          <w:bCs/>
          <w:sz w:val="28"/>
          <w:szCs w:val="28"/>
          <w:lang w:val="ru-RU"/>
        </w:rPr>
        <w:t xml:space="preserve">Кодирование признаков - прямое кодирование (One-Hot Encoding)</w:t>
      </w:r>
      <w:r>
        <w:rPr>
          <w:b/>
          <w:bCs/>
          <w:sz w:val="28"/>
          <w:szCs w:val="28"/>
          <w:lang w:val="ru-RU"/>
        </w:rPr>
      </w:r>
      <w:bookmarkEnd w:id="20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 w:left="0"/>
        <w:jc w:val="both"/>
        <w:rPr>
          <w:b w:val="0"/>
          <w:bCs w:val="0"/>
          <w:sz w:val="28"/>
          <w:szCs w:val="28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  <w:t xml:space="preserve">Закодируем признаки: manufacturer, transmission, drivetrain, fuel_type, exterior_color, interior_color, accidents_or_damage,one_owner, personal_use_only</w:t>
      </w:r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007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2260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10800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85.0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28542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8349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728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57.37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90221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7548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139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109.4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5623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49310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2715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213.8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396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8669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707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55.7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1" w:name="_Toc21"/>
      <w:r>
        <w:rPr>
          <w:b/>
          <w:bCs/>
          <w:sz w:val="28"/>
          <w:szCs w:val="28"/>
          <w:lang w:val="ru-RU"/>
        </w:rPr>
      </w:r>
      <w:r>
        <w:rPr>
          <w:b/>
          <w:bCs/>
          <w:sz w:val="28"/>
          <w:szCs w:val="28"/>
          <w:lang w:val="ru-RU"/>
        </w:rPr>
        <w:t xml:space="preserve">Обучение модели</w:t>
      </w:r>
      <w:r>
        <w:rPr>
          <w:b/>
          <w:bCs/>
          <w:sz w:val="28"/>
          <w:szCs w:val="28"/>
          <w:lang w:val="ru-RU"/>
        </w:rPr>
      </w:r>
      <w:bookmarkEnd w:id="21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2" w:name="_Toc22"/>
      <w:r>
        <w:rPr>
          <w:b/>
          <w:bCs/>
          <w:sz w:val="28"/>
          <w:szCs w:val="28"/>
          <w:lang w:val="ru-RU"/>
        </w:rPr>
        <w:t xml:space="preserve">LightGBMRegressor</w:t>
      </w:r>
      <w:r>
        <w:rPr>
          <w:b/>
          <w:bCs/>
          <w:sz w:val="28"/>
          <w:szCs w:val="28"/>
          <w:lang w:val="ru-RU"/>
        </w:rPr>
      </w:r>
      <w:bookmarkEnd w:id="22"/>
      <w:r/>
      <w:r>
        <w:rPr>
          <w:b/>
          <w:bCs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57120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021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1257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98.99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lang w:val="ru-RU"/>
          <w14:ligatures w14:val="none"/>
        </w:rPr>
      </w:r>
      <w:r/>
      <w:r/>
      <w:r>
        <w:rPr>
          <w:b w:val="0"/>
          <w:bCs w:val="0"/>
          <w:sz w:val="28"/>
          <w:szCs w:val="28"/>
          <w:lang w:val="ru-RU"/>
          <w14:ligatures w14:val="none"/>
        </w:rPr>
      </w:r>
      <w:r>
        <w:rPr>
          <w:b w:val="0"/>
          <w:bCs w:val="0"/>
          <w:sz w:val="28"/>
          <w:szCs w:val="28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center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00615" cy="2486717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0205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500614" cy="24867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275.64pt;height:195.8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8083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131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2968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233.7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7938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89664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4" cy="17479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137.63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1868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5727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4" cy="21118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166.29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b/>
          <w:bCs/>
          <w:sz w:val="28"/>
          <w:szCs w:val="28"/>
          <w:lang w:val="ru-RU"/>
          <w14:ligatures w14:val="none"/>
        </w:rPr>
      </w:pPr>
      <w:r/>
      <w:bookmarkStart w:id="23" w:name="_Toc23"/>
      <w:r>
        <w:rPr>
          <w:b/>
          <w:bCs/>
          <w:sz w:val="28"/>
          <w:szCs w:val="28"/>
          <w:lang w:val="ru-RU"/>
        </w:rPr>
        <w:t xml:space="preserve">CatBoostRegressor</w:t>
      </w:r>
      <w:r>
        <w:rPr>
          <w:b/>
          <w:bCs/>
          <w:sz w:val="28"/>
          <w:szCs w:val="28"/>
          <w:lang w:val="ru-RU"/>
        </w:rPr>
      </w:r>
      <w:bookmarkEnd w:id="23"/>
      <w:r/>
      <w:r>
        <w:rPr>
          <w:b/>
          <w:bCs/>
          <w:sz w:val="28"/>
          <w:szCs w:val="28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74419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55176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1174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92.47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181208" cy="2514785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571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 flipH="0" flipV="0">
                          <a:off x="0" y="0"/>
                          <a:ext cx="4181208" cy="2514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29.23pt;height:198.01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70212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98263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29702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233.87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44681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95393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4" cy="1744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137.38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/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91098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45136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20910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164.65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4" w:name="_Toc24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  <w:t xml:space="preserve">BaggingRegressor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bookmarkEnd w:id="24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/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69285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525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4" cy="1269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67.75pt;height:99.9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2788" cy="3754854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38176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 flipH="0" flipV="0">
                          <a:off x="0" y="0"/>
                          <a:ext cx="4612788" cy="37548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363.21pt;height:295.66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16787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56063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4" cy="17167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67.75pt;height:135.18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51936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375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4" cy="1751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67.75pt;height:137.95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18225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76590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4" cy="2118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67.75pt;height:166.79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864"/>
        <w:numPr>
          <w:ilvl w:val="2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pPr>
      <w:r/>
      <w:bookmarkStart w:id="25" w:name="_Toc25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  <w:t xml:space="preserve">StackingRegressor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  <w:bookmarkEnd w:id="25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19915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1923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2019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467.75pt;height:159.05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71908" cy="4483285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685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 flipH="0" flipV="0">
                          <a:off x="0" y="0"/>
                          <a:ext cx="4771908" cy="4483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75.74pt;height:353.01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25188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7596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1725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67.75pt;height:135.84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39909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34385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40424" cy="1739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67.75pt;height:137.00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85332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746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2085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67.75pt;height:164.20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Style w:val="864"/>
        <w:numPr>
          <w:ilvl w:val="1"/>
          <w:numId w:val="7"/>
        </w:numPr>
        <w:pBdr/>
        <w:spacing w:line="360" w:lineRule="auto"/>
        <w:ind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pPr>
      <w:r/>
      <w:bookmarkStart w:id="26" w:name="_Toc26"/>
      <w:r/>
      <w:r>
        <w:rPr>
          <w:b/>
          <w:bCs/>
          <w:sz w:val="28"/>
          <w:szCs w:val="28"/>
          <w:lang w:val="ru-RU"/>
        </w:rPr>
        <w:t xml:space="preserve">Итог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  <w:bookmarkEnd w:id="26"/>
      <w:r/>
      <w:r>
        <w:rPr>
          <w:rFonts w:ascii="Times New Roman" w:hAnsi="Times New Roman" w:eastAsia="Times New Roman" w:cs="Times New Roman"/>
          <w:b/>
          <w:bCs/>
          <w:sz w:val="28"/>
          <w:szCs w:val="28"/>
          <w14:ligatures w14:val="none"/>
        </w:rPr>
      </w:r>
    </w:p>
    <w:p>
      <w:pPr>
        <w:pStyle w:val="864"/>
        <w:numPr>
          <w:ilvl w:val="2"/>
          <w:numId w:val="7"/>
        </w:numPr>
        <w:pBdr/>
        <w:spacing w:line="360" w:lineRule="auto"/>
        <w:ind/>
        <w:jc w:val="both"/>
        <w:rPr/>
      </w:pPr>
      <w:r/>
      <w:bookmarkStart w:id="27" w:name="_Toc27"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  <w:t xml:space="preserve">Анализ моделей</w:t>
      </w:r>
      <w:bookmarkEnd w:id="27"/>
      <w:r/>
      <w:r>
        <w:rPr>
          <w:rFonts w:ascii="Times New Roman" w:hAnsi="Times New Roman" w:eastAsia="Times New Roman" w:cs="Times New Roman"/>
          <w:b/>
          <w:bCs/>
          <w:sz w:val="28"/>
          <w:szCs w:val="28"/>
          <w:highlight w:val="none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0" w:left="0"/>
        <w:jc w:val="left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2470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2672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940424" cy="412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67.75pt;height:32.48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  <w:r>
        <w:rPr>
          <w:b w:val="0"/>
          <w:bCs w:val="0"/>
          <w:sz w:val="28"/>
          <w:szCs w:val="28"/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firstLine="708"/>
        <w:jc w:val="both"/>
        <w:rPr>
          <w:b w:val="0"/>
          <w:bCs w:val="0"/>
          <w:sz w:val="28"/>
          <w:szCs w:val="28"/>
          <w:highlight w:val="none"/>
          <w:lang w:val="ru-RU"/>
          <w14:ligatures w14:val="none"/>
        </w:rPr>
      </w:pPr>
      <w:r>
        <w:rPr>
          <w:b w:val="0"/>
          <w:bCs w:val="0"/>
          <w:sz w:val="28"/>
          <w:szCs w:val="28"/>
          <w:highlight w:val="none"/>
          <w:lang w:val="ru-RU"/>
        </w:rPr>
        <w:t xml:space="preserve">Рассмотрим и еще другие модели, которые применялись в предыдущих лабораторных работах: №3 и №4.</w:t>
      </w:r>
      <w:r>
        <w:rPr>
          <w:b w:val="0"/>
          <w:bCs w:val="0"/>
          <w:sz w:val="28"/>
          <w:szCs w:val="28"/>
          <w:highlight w:val="none"/>
          <w:lang w:val="ru-RU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48753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93403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1548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67.75pt;height:121.95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086663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14835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940424" cy="1086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67.75pt;height:85.56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763764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1608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940424" cy="17637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67.75pt;height:138.88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tabs>
          <w:tab w:val="left" w:leader="none" w:pos="2558"/>
        </w:tabs>
        <w:spacing w:line="360" w:lineRule="auto"/>
        <w:ind w:firstLine="0" w:left="0"/>
        <w:jc w:val="left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  <w:t xml:space="preserve">Метрика MAE у линейной регрессии равна 0, это свидетельствует о том, что модель явна переобучена и возможно сильно </w:t>
      </w:r>
      <w:r>
        <w:rPr>
          <w:highlight w:val="none"/>
          <w:lang w:val="ru-RU"/>
          <w14:ligatures w14:val="none"/>
        </w:rPr>
        <w:t xml:space="preserve">сколлинеарна</w:t>
      </w:r>
      <w:r>
        <w:rPr>
          <w:highlight w:val="none"/>
          <w:lang w:val="ru-RU"/>
          <w14:ligatures w14:val="none"/>
        </w:rPr>
        <w:t xml:space="preserve">. Поэтому не учитываем эту модель и отдаем победу модель «Decision Tree Regressor».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sectPr>
      <w:headerReference w:type="first" r:id="rId10"/>
      <w:footerReference w:type="default" r:id="rId11"/>
      <w:footerReference w:type="first" r:id="rId12"/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Symbol">
    <w:panose1 w:val="05010000000000000000"/>
  </w:font>
  <w:font w:name="Lucida Sans Unicode">
    <w:panose1 w:val="020B0603030804020204"/>
  </w:font>
  <w:font w:name="Courier New">
    <w:panose1 w:val="02070309020205020404"/>
  </w:font>
  <w:font w:name="Mangal">
    <w:panose1 w:val="02040503050406030204"/>
  </w:font>
  <w:font w:name="Calibri">
    <w:panose1 w:val="020F050202020403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7"/>
      <w:pBdr/>
      <w:spacing/>
      <w:ind/>
      <w:jc w:val="center"/>
      <w:rPr/>
    </w:pPr>
    <w:fldSimple w:instr="PAGE \* MERGEFORMAT">
      <w:r>
        <w:t xml:space="preserve">1</w:t>
      </w:r>
    </w:fldSimple>
    <w:r/>
    <w:r/>
  </w:p>
  <w:p>
    <w:pPr>
      <w:pStyle w:val="717"/>
      <w:pBdr/>
      <w:spacing/>
      <w:ind/>
      <w:rPr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7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5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216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288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360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432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504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576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6480"/>
        </w:tabs>
        <w:spacing/>
        <w:ind w:hanging="180" w:left="6480"/>
      </w:pPr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108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80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2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4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6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8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40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2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40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>
        <w:sz w:val="28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8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hanging="360" w:left="1429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1861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2293"/>
      </w:pPr>
      <w:rPr>
        <w:b w:val="0"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2797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3301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3805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4309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813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389"/>
      </w:pPr>
      <w:rPr/>
      <w:start w:val="1"/>
      <w:suff w:val="space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1777"/>
      </w:pPr>
      <w:rPr>
        <w:rFonts w:ascii="Times New Roman" w:hAnsi="Times New Roman"/>
        <w:sz w:val="28"/>
      </w:rPr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432" w:left="2209"/>
      </w:pPr>
      <w:rPr/>
      <w:start w:val="1"/>
      <w:suff w:val="space"/>
    </w:lvl>
    <w:lvl w:ilvl="2">
      <w:isLgl w:val="false"/>
      <w:lvlJc w:val="left"/>
      <w:lvlText w:val="%1.%2.%3."/>
      <w:numFmt w:val="decimal"/>
      <w:pPr>
        <w:pBdr/>
        <w:spacing/>
        <w:ind w:hanging="504" w:left="2641"/>
      </w:pPr>
      <w:rPr>
        <w:b w:val="0"/>
        <w:i w:val="0"/>
      </w:rPr>
      <w:start w:val="1"/>
      <w:suff w:val="space"/>
    </w:lvl>
    <w:lvl w:ilvl="3">
      <w:isLgl w:val="false"/>
      <w:lvlJc w:val="left"/>
      <w:lvlText w:val="%1.%2.%3.%4."/>
      <w:numFmt w:val="decimal"/>
      <w:pPr>
        <w:pBdr/>
        <w:spacing/>
        <w:ind w:hanging="648" w:left="3145"/>
      </w:pPr>
      <w:rPr/>
      <w:start w:val="1"/>
      <w:suff w:val="space"/>
    </w:lvl>
    <w:lvl w:ilvl="4">
      <w:isLgl w:val="false"/>
      <w:lvlJc w:val="left"/>
      <w:lvlText w:val="%1.%2.%3.%4.%5."/>
      <w:numFmt w:val="decimal"/>
      <w:pPr>
        <w:pBdr/>
        <w:spacing/>
        <w:ind w:hanging="792" w:left="3649"/>
      </w:pPr>
      <w:rPr/>
      <w:start w:val="1"/>
      <w:suff w:val="space"/>
    </w:lvl>
    <w:lvl w:ilvl="5">
      <w:isLgl w:val="false"/>
      <w:lvlJc w:val="left"/>
      <w:lvlText w:val="%1.%2.%3.%4.%5.%6."/>
      <w:numFmt w:val="decimal"/>
      <w:pPr>
        <w:pBdr/>
        <w:spacing/>
        <w:ind w:hanging="936" w:left="4153"/>
      </w:pPr>
      <w:rPr/>
      <w:start w:val="1"/>
      <w:suff w:val="space"/>
    </w:lvl>
    <w:lvl w:ilvl="6">
      <w:isLgl w:val="false"/>
      <w:lvlJc w:val="left"/>
      <w:lvlText w:val="%1.%2.%3.%4.%5.%6.%7."/>
      <w:numFmt w:val="decimal"/>
      <w:pPr>
        <w:pBdr/>
        <w:spacing/>
        <w:ind w:hanging="1080" w:left="4657"/>
      </w:pPr>
      <w:rPr/>
      <w:start w:val="1"/>
      <w:suff w:val="space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5161"/>
      </w:pPr>
      <w:rPr/>
      <w:start w:val="1"/>
      <w:suff w:val="space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737"/>
      </w:pPr>
      <w:rPr/>
      <w:start w:val="1"/>
      <w:suff w:val="space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60" w:left="1777"/>
      </w:pPr>
      <w:rPr>
        <w:rFonts w:ascii="Times New Roman" w:hAnsi="Times New Roman"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2209"/>
      </w:pPr>
      <w:rPr/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2641"/>
      </w:pPr>
      <w:rPr>
        <w:b w:val="0"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314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364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415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465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516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737"/>
      </w:pPr>
      <w:rPr/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1"/>
      </w:rPr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1057"/>
      </w:pPr>
      <w:rPr>
        <w:rFonts w:ascii="Times New Roman" w:hAnsi="Times New Roman"/>
        <w:b/>
        <w:sz w:val="28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1489"/>
      </w:pPr>
      <w:rPr>
        <w:b/>
      </w:rPr>
      <w:start w:val="1"/>
      <w:suff w:val="tab"/>
    </w:lvl>
    <w:lvl w:ilvl="2">
      <w:isLgl w:val="false"/>
      <w:lvlJc w:val="left"/>
      <w:lvlText w:val="%1.%2.%3."/>
      <w:numFmt w:val="decimal"/>
      <w:pPr>
        <w:pBdr/>
        <w:spacing/>
        <w:ind w:hanging="504" w:left="1921"/>
      </w:pPr>
      <w:rPr>
        <w:b/>
        <w:i w:val="0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2425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929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3433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937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4441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5017"/>
      </w:pPr>
      <w:rPr/>
      <w:start w:val="1"/>
      <w:suff w:val="tab"/>
    </w:lvl>
  </w:abstractNum>
  <w:abstractNum w:abstractNumId="22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2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  <w:sz w:val="28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2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space"/>
    </w:lvl>
  </w:abstractNum>
  <w:abstractNum w:abstractNumId="27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Arial" w:hAnsi="Arial" w:eastAsia="Arial" w:cs="Arial"/>
        <w:color w:val="e6edf3"/>
        <w:sz w:val="24"/>
      </w:rPr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2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e6edf3"/>
        <w:sz w:val="24"/>
      </w:rPr>
      <w:start w:val="1"/>
      <w:suff w:val="space"/>
    </w:lvl>
  </w:abstractNum>
  <w:abstractNum w:abstractNumId="29">
    <w:lvl w:ilvl="0">
      <w:isLgl w:val="false"/>
      <w:lvlJc w:val="righ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space"/>
    </w:lvl>
  </w:abstractNum>
  <w:abstractNum w:abstractNumId="30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space"/>
    </w:lvl>
  </w:abstractNum>
  <w:abstractNum w:abstractNumId="34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5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ru-RU" w:eastAsia="ru-RU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88">
    <w:name w:val="Heading 1 Char"/>
    <w:basedOn w:val="865"/>
    <w:link w:val="86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89">
    <w:name w:val="Heading 2"/>
    <w:basedOn w:val="863"/>
    <w:next w:val="863"/>
    <w:link w:val="690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90">
    <w:name w:val="Heading 2 Char"/>
    <w:basedOn w:val="865"/>
    <w:link w:val="689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91">
    <w:name w:val="Heading 3"/>
    <w:basedOn w:val="863"/>
    <w:next w:val="863"/>
    <w:link w:val="692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92">
    <w:name w:val="Heading 3 Char"/>
    <w:basedOn w:val="865"/>
    <w:link w:val="691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93">
    <w:name w:val="Heading 4"/>
    <w:basedOn w:val="863"/>
    <w:next w:val="863"/>
    <w:link w:val="694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94">
    <w:name w:val="Heading 4 Char"/>
    <w:basedOn w:val="865"/>
    <w:link w:val="693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95">
    <w:name w:val="Heading 5"/>
    <w:basedOn w:val="863"/>
    <w:next w:val="863"/>
    <w:link w:val="696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96">
    <w:name w:val="Heading 5 Char"/>
    <w:basedOn w:val="865"/>
    <w:link w:val="695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97">
    <w:name w:val="Heading 6"/>
    <w:basedOn w:val="863"/>
    <w:next w:val="863"/>
    <w:link w:val="698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98">
    <w:name w:val="Heading 6 Char"/>
    <w:basedOn w:val="865"/>
    <w:link w:val="697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99">
    <w:name w:val="Heading 7"/>
    <w:basedOn w:val="863"/>
    <w:next w:val="863"/>
    <w:link w:val="700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00">
    <w:name w:val="Heading 7 Char"/>
    <w:basedOn w:val="865"/>
    <w:link w:val="699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01">
    <w:name w:val="Heading 8"/>
    <w:basedOn w:val="863"/>
    <w:next w:val="863"/>
    <w:link w:val="702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02">
    <w:name w:val="Heading 8 Char"/>
    <w:basedOn w:val="865"/>
    <w:link w:val="701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03">
    <w:name w:val="Heading 9"/>
    <w:basedOn w:val="863"/>
    <w:next w:val="863"/>
    <w:link w:val="704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04">
    <w:name w:val="Heading 9 Char"/>
    <w:basedOn w:val="865"/>
    <w:link w:val="703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05">
    <w:name w:val="List Paragraph"/>
    <w:basedOn w:val="863"/>
    <w:uiPriority w:val="34"/>
    <w:qFormat/>
    <w:pPr>
      <w:pBdr/>
      <w:spacing/>
      <w:ind w:left="720"/>
      <w:contextualSpacing w:val="true"/>
    </w:pPr>
  </w:style>
  <w:style w:type="paragraph" w:styleId="706">
    <w:name w:val="No Spacing"/>
    <w:uiPriority w:val="1"/>
    <w:qFormat/>
    <w:pPr>
      <w:pBdr/>
      <w:spacing w:after="0" w:before="0" w:line="240" w:lineRule="auto"/>
      <w:ind/>
    </w:pPr>
  </w:style>
  <w:style w:type="paragraph" w:styleId="707">
    <w:name w:val="Title"/>
    <w:basedOn w:val="863"/>
    <w:next w:val="863"/>
    <w:link w:val="708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08">
    <w:name w:val="Title Char"/>
    <w:basedOn w:val="865"/>
    <w:link w:val="707"/>
    <w:uiPriority w:val="10"/>
    <w:pPr>
      <w:pBdr/>
      <w:spacing/>
      <w:ind/>
    </w:pPr>
    <w:rPr>
      <w:sz w:val="48"/>
      <w:szCs w:val="48"/>
    </w:rPr>
  </w:style>
  <w:style w:type="paragraph" w:styleId="709">
    <w:name w:val="Subtitle"/>
    <w:basedOn w:val="863"/>
    <w:next w:val="863"/>
    <w:link w:val="710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10">
    <w:name w:val="Subtitle Char"/>
    <w:basedOn w:val="865"/>
    <w:link w:val="709"/>
    <w:uiPriority w:val="11"/>
    <w:pPr>
      <w:pBdr/>
      <w:spacing/>
      <w:ind/>
    </w:pPr>
    <w:rPr>
      <w:sz w:val="24"/>
      <w:szCs w:val="24"/>
    </w:rPr>
  </w:style>
  <w:style w:type="paragraph" w:styleId="711">
    <w:name w:val="Quote"/>
    <w:basedOn w:val="863"/>
    <w:next w:val="863"/>
    <w:link w:val="712"/>
    <w:uiPriority w:val="29"/>
    <w:qFormat/>
    <w:pPr>
      <w:pBdr/>
      <w:spacing/>
      <w:ind w:right="720" w:left="720"/>
    </w:pPr>
    <w:rPr>
      <w:i/>
    </w:rPr>
  </w:style>
  <w:style w:type="character" w:styleId="712">
    <w:name w:val="Quote Char"/>
    <w:link w:val="711"/>
    <w:uiPriority w:val="29"/>
    <w:pPr>
      <w:pBdr/>
      <w:spacing/>
      <w:ind/>
    </w:pPr>
    <w:rPr>
      <w:i/>
    </w:rPr>
  </w:style>
  <w:style w:type="paragraph" w:styleId="713">
    <w:name w:val="Intense Quote"/>
    <w:basedOn w:val="863"/>
    <w:next w:val="863"/>
    <w:link w:val="714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14">
    <w:name w:val="Intense Quote Char"/>
    <w:link w:val="713"/>
    <w:uiPriority w:val="30"/>
    <w:pPr>
      <w:pBdr/>
      <w:spacing/>
      <w:ind/>
    </w:pPr>
    <w:rPr>
      <w:i/>
    </w:rPr>
  </w:style>
  <w:style w:type="paragraph" w:styleId="715">
    <w:name w:val="Header"/>
    <w:basedOn w:val="863"/>
    <w:link w:val="716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16">
    <w:name w:val="Header Char"/>
    <w:basedOn w:val="865"/>
    <w:link w:val="715"/>
    <w:uiPriority w:val="99"/>
    <w:pPr>
      <w:pBdr/>
      <w:spacing/>
      <w:ind/>
    </w:pPr>
  </w:style>
  <w:style w:type="paragraph" w:styleId="717">
    <w:name w:val="Footer"/>
    <w:basedOn w:val="863"/>
    <w:link w:val="720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18">
    <w:name w:val="Footer Char"/>
    <w:basedOn w:val="865"/>
    <w:link w:val="717"/>
    <w:uiPriority w:val="99"/>
    <w:pPr>
      <w:pBdr/>
      <w:spacing/>
      <w:ind/>
    </w:pPr>
  </w:style>
  <w:style w:type="paragraph" w:styleId="719">
    <w:name w:val="Caption"/>
    <w:basedOn w:val="863"/>
    <w:next w:val="863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20">
    <w:name w:val="Caption Char"/>
    <w:basedOn w:val="719"/>
    <w:link w:val="717"/>
    <w:uiPriority w:val="99"/>
    <w:pPr>
      <w:pBdr/>
      <w:spacing/>
      <w:ind/>
    </w:pPr>
  </w:style>
  <w:style w:type="table" w:styleId="721">
    <w:name w:val="Table Grid Light"/>
    <w:basedOn w:val="8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Plain Table 1"/>
    <w:basedOn w:val="8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Plain Table 2"/>
    <w:basedOn w:val="8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Plain Table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Plain Table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1 Light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1 Light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2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3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4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4 - Accent 1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 - Accent 2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 - Accent 3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 - Accent 4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5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6"/>
    <w:basedOn w:val="8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5 Dark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5 Dark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6 Colorful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6 Colorful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7 Colorful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7 Colorful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1 Light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1 Light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2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3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4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5 Dark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5 Dark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6 Colorful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6 Colorful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7 Colorful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7 Colorful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ned - Accent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ned - Accent 1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 2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 3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 4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5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6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&amp; Lined - Accent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&amp; Lined - Accent 1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 2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 3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 4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5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6"/>
    <w:basedOn w:val="8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- Accent 1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- Accent 2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- Accent 3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- Accent 4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5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6"/>
    <w:basedOn w:val="8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6">
    <w:name w:val="footnote text"/>
    <w:basedOn w:val="863"/>
    <w:link w:val="847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47">
    <w:name w:val="Footnote Text Char"/>
    <w:link w:val="846"/>
    <w:uiPriority w:val="99"/>
    <w:pPr>
      <w:pBdr/>
      <w:spacing/>
      <w:ind/>
    </w:pPr>
    <w:rPr>
      <w:sz w:val="18"/>
    </w:rPr>
  </w:style>
  <w:style w:type="character" w:styleId="848">
    <w:name w:val="footnote reference"/>
    <w:basedOn w:val="865"/>
    <w:uiPriority w:val="99"/>
    <w:unhideWhenUsed/>
    <w:pPr>
      <w:pBdr/>
      <w:spacing/>
      <w:ind/>
    </w:pPr>
    <w:rPr>
      <w:vertAlign w:val="superscript"/>
    </w:rPr>
  </w:style>
  <w:style w:type="paragraph" w:styleId="849">
    <w:name w:val="endnote text"/>
    <w:basedOn w:val="863"/>
    <w:link w:val="850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50">
    <w:name w:val="Endnote Text Char"/>
    <w:link w:val="849"/>
    <w:uiPriority w:val="99"/>
    <w:pPr>
      <w:pBdr/>
      <w:spacing/>
      <w:ind/>
    </w:pPr>
    <w:rPr>
      <w:sz w:val="20"/>
    </w:rPr>
  </w:style>
  <w:style w:type="character" w:styleId="851">
    <w:name w:val="endnote reference"/>
    <w:basedOn w:val="865"/>
    <w:uiPriority w:val="99"/>
    <w:semiHidden/>
    <w:unhideWhenUsed/>
    <w:pPr>
      <w:pBdr/>
      <w:spacing/>
      <w:ind/>
    </w:pPr>
    <w:rPr>
      <w:vertAlign w:val="superscript"/>
    </w:rPr>
  </w:style>
  <w:style w:type="paragraph" w:styleId="852">
    <w:name w:val="toc 1"/>
    <w:basedOn w:val="863"/>
    <w:next w:val="863"/>
    <w:uiPriority w:val="39"/>
    <w:unhideWhenUsed/>
    <w:pPr>
      <w:pBdr/>
      <w:spacing w:after="57"/>
      <w:ind w:right="0" w:firstLine="0" w:left="0"/>
    </w:pPr>
  </w:style>
  <w:style w:type="paragraph" w:styleId="853">
    <w:name w:val="toc 2"/>
    <w:basedOn w:val="863"/>
    <w:next w:val="863"/>
    <w:uiPriority w:val="39"/>
    <w:unhideWhenUsed/>
    <w:pPr>
      <w:pBdr/>
      <w:spacing w:after="57"/>
      <w:ind w:right="0" w:firstLine="0" w:left="283"/>
    </w:pPr>
  </w:style>
  <w:style w:type="paragraph" w:styleId="854">
    <w:name w:val="toc 3"/>
    <w:basedOn w:val="863"/>
    <w:next w:val="863"/>
    <w:uiPriority w:val="39"/>
    <w:unhideWhenUsed/>
    <w:pPr>
      <w:pBdr/>
      <w:spacing w:after="57"/>
      <w:ind w:right="0" w:firstLine="0" w:left="567"/>
    </w:pPr>
  </w:style>
  <w:style w:type="paragraph" w:styleId="855">
    <w:name w:val="toc 4"/>
    <w:basedOn w:val="863"/>
    <w:next w:val="863"/>
    <w:uiPriority w:val="39"/>
    <w:unhideWhenUsed/>
    <w:pPr>
      <w:pBdr/>
      <w:spacing w:after="57"/>
      <w:ind w:right="0" w:firstLine="0" w:left="850"/>
    </w:pPr>
  </w:style>
  <w:style w:type="paragraph" w:styleId="856">
    <w:name w:val="toc 5"/>
    <w:basedOn w:val="863"/>
    <w:next w:val="863"/>
    <w:uiPriority w:val="39"/>
    <w:unhideWhenUsed/>
    <w:pPr>
      <w:pBdr/>
      <w:spacing w:after="57"/>
      <w:ind w:right="0" w:firstLine="0" w:left="1134"/>
    </w:pPr>
  </w:style>
  <w:style w:type="paragraph" w:styleId="857">
    <w:name w:val="toc 6"/>
    <w:basedOn w:val="863"/>
    <w:next w:val="863"/>
    <w:uiPriority w:val="39"/>
    <w:unhideWhenUsed/>
    <w:pPr>
      <w:pBdr/>
      <w:spacing w:after="57"/>
      <w:ind w:right="0" w:firstLine="0" w:left="1417"/>
    </w:pPr>
  </w:style>
  <w:style w:type="paragraph" w:styleId="858">
    <w:name w:val="toc 7"/>
    <w:basedOn w:val="863"/>
    <w:next w:val="863"/>
    <w:uiPriority w:val="39"/>
    <w:unhideWhenUsed/>
    <w:pPr>
      <w:pBdr/>
      <w:spacing w:after="57"/>
      <w:ind w:right="0" w:firstLine="0" w:left="1701"/>
    </w:pPr>
  </w:style>
  <w:style w:type="paragraph" w:styleId="859">
    <w:name w:val="toc 8"/>
    <w:basedOn w:val="863"/>
    <w:next w:val="863"/>
    <w:uiPriority w:val="39"/>
    <w:unhideWhenUsed/>
    <w:pPr>
      <w:pBdr/>
      <w:spacing w:after="57"/>
      <w:ind w:right="0" w:firstLine="0" w:left="1984"/>
    </w:pPr>
  </w:style>
  <w:style w:type="paragraph" w:styleId="860">
    <w:name w:val="toc 9"/>
    <w:basedOn w:val="863"/>
    <w:next w:val="863"/>
    <w:uiPriority w:val="39"/>
    <w:unhideWhenUsed/>
    <w:pPr>
      <w:pBdr/>
      <w:spacing w:after="57"/>
      <w:ind w:right="0" w:firstLine="0" w:left="2268"/>
    </w:pPr>
  </w:style>
  <w:style w:type="paragraph" w:styleId="861">
    <w:name w:val="TOC Heading"/>
    <w:uiPriority w:val="39"/>
    <w:unhideWhenUsed/>
    <w:pPr>
      <w:pBdr/>
      <w:spacing/>
      <w:ind/>
    </w:pPr>
  </w:style>
  <w:style w:type="paragraph" w:styleId="862">
    <w:name w:val="table of figures"/>
    <w:basedOn w:val="863"/>
    <w:next w:val="863"/>
    <w:uiPriority w:val="99"/>
    <w:unhideWhenUsed/>
    <w:pPr>
      <w:pBdr/>
      <w:spacing w:after="0" w:afterAutospacing="0"/>
      <w:ind/>
    </w:pPr>
  </w:style>
  <w:style w:type="paragraph" w:styleId="863" w:default="1">
    <w:name w:val="Normal"/>
    <w:qFormat/>
    <w:pPr>
      <w:pBdr/>
      <w:spacing/>
      <w:ind/>
    </w:pPr>
    <w:rPr>
      <w:sz w:val="24"/>
      <w:szCs w:val="24"/>
      <w:lang w:val="en-US" w:eastAsia="en-US"/>
    </w:rPr>
  </w:style>
  <w:style w:type="paragraph" w:styleId="864">
    <w:name w:val="Heading 1"/>
    <w:basedOn w:val="863"/>
    <w:qFormat/>
    <w:pPr>
      <w:pBdr/>
      <w:spacing w:after="100" w:afterAutospacing="1" w:before="100" w:beforeAutospacing="1"/>
      <w:ind/>
      <w:outlineLvl w:val="0"/>
    </w:pPr>
    <w:rPr>
      <w:b/>
      <w:bCs/>
      <w:sz w:val="48"/>
      <w:szCs w:val="48"/>
      <w:lang w:val="ru-RU" w:eastAsia="ru-RU"/>
    </w:rPr>
  </w:style>
  <w:style w:type="character" w:styleId="865" w:default="1">
    <w:name w:val="Default Paragraph Font"/>
    <w:uiPriority w:val="1"/>
    <w:semiHidden/>
    <w:unhideWhenUsed/>
    <w:pPr>
      <w:pBdr/>
      <w:spacing/>
      <w:ind/>
    </w:pPr>
  </w:style>
  <w:style w:type="table" w:styleId="8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67" w:default="1">
    <w:name w:val="No List"/>
    <w:uiPriority w:val="99"/>
    <w:semiHidden/>
    <w:unhideWhenUsed/>
    <w:pPr>
      <w:pBdr/>
      <w:spacing/>
      <w:ind/>
    </w:pPr>
  </w:style>
  <w:style w:type="table" w:styleId="868">
    <w:name w:val="Table Grid"/>
    <w:basedOn w:val="866"/>
    <w:pPr>
      <w:pBdr/>
      <w:spacing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69">
    <w:name w:val="Hyperlink"/>
    <w:uiPriority w:val="99"/>
    <w:unhideWhenUsed/>
    <w:pPr>
      <w:pBdr/>
      <w:spacing/>
      <w:ind/>
    </w:pPr>
    <w:rPr>
      <w:color w:val="0000ff"/>
      <w:u w:val="single"/>
    </w:rPr>
  </w:style>
  <w:style w:type="character" w:styleId="870">
    <w:name w:val="FollowedHyperlink"/>
    <w:uiPriority w:val="99"/>
    <w:semiHidden/>
    <w:unhideWhenUsed/>
    <w:pPr>
      <w:pBdr/>
      <w:spacing/>
      <w:ind/>
    </w:pPr>
    <w:rPr>
      <w:color w:val="800080"/>
      <w:u w:val="single"/>
    </w:rPr>
  </w:style>
  <w:style w:type="paragraph" w:styleId="871" w:customStyle="1">
    <w:name w:val="Standard"/>
    <w:pPr>
      <w:widowControl w:val="false"/>
      <w:pBdr/>
      <w:spacing/>
      <w:ind/>
    </w:pPr>
    <w:rPr>
      <w:rFonts w:ascii="Calibri" w:hAnsi="Calibri" w:eastAsia="Lucida Sans Unicode" w:cs="Mangal"/>
      <w:sz w:val="24"/>
      <w:szCs w:val="24"/>
      <w:lang w:val="en-US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customXml" Target="../customXml/item1.xml" /><Relationship Id="rId14" Type="http://schemas.openxmlformats.org/officeDocument/2006/relationships/image" Target="media/image1.jp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40" w:default="1">
    <w:name w:val="Normal"/>
    <w:qFormat/>
    <w:pPr>
      <w:pBdr/>
      <w:spacing/>
      <w:ind/>
    </w:pPr>
  </w:style>
  <w:style w:type="character" w:styleId="1341" w:default="1">
    <w:name w:val="Default Paragraph Font"/>
    <w:uiPriority w:val="1"/>
    <w:semiHidden/>
    <w:unhideWhenUsed/>
    <w:pPr>
      <w:pBdr/>
      <w:spacing/>
      <w:ind/>
    </w:pPr>
  </w:style>
  <w:style w:type="numbering" w:styleId="1342" w:default="1">
    <w:name w:val="No List"/>
    <w:uiPriority w:val="99"/>
    <w:semiHidden/>
    <w:unhideWhenUsed/>
    <w:pPr>
      <w:pBdr/>
      <w:spacing/>
      <w:ind/>
    </w:pPr>
  </w:style>
  <w:style w:type="paragraph" w:styleId="1343">
    <w:name w:val="Heading 1"/>
    <w:basedOn w:val="1340"/>
    <w:next w:val="1340"/>
    <w:link w:val="134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344">
    <w:name w:val="Heading 1 Char"/>
    <w:basedOn w:val="1341"/>
    <w:link w:val="134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345">
    <w:name w:val="Heading 2"/>
    <w:basedOn w:val="1340"/>
    <w:next w:val="1340"/>
    <w:link w:val="134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346">
    <w:name w:val="Heading 2 Char"/>
    <w:basedOn w:val="1341"/>
    <w:link w:val="134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347">
    <w:name w:val="Heading 3"/>
    <w:basedOn w:val="1340"/>
    <w:next w:val="1340"/>
    <w:link w:val="134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348">
    <w:name w:val="Heading 3 Char"/>
    <w:basedOn w:val="1341"/>
    <w:link w:val="134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349">
    <w:name w:val="Heading 4"/>
    <w:basedOn w:val="1340"/>
    <w:next w:val="1340"/>
    <w:link w:val="135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50">
    <w:name w:val="Heading 4 Char"/>
    <w:basedOn w:val="1341"/>
    <w:link w:val="134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1351">
    <w:name w:val="Heading 5"/>
    <w:basedOn w:val="1340"/>
    <w:next w:val="1340"/>
    <w:link w:val="135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52">
    <w:name w:val="Heading 5 Char"/>
    <w:basedOn w:val="1341"/>
    <w:link w:val="135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1353">
    <w:name w:val="Heading 6"/>
    <w:basedOn w:val="1340"/>
    <w:next w:val="1340"/>
    <w:link w:val="135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54">
    <w:name w:val="Heading 6 Char"/>
    <w:basedOn w:val="1341"/>
    <w:link w:val="135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1355">
    <w:name w:val="Heading 7"/>
    <w:basedOn w:val="1340"/>
    <w:next w:val="1340"/>
    <w:link w:val="135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56">
    <w:name w:val="Heading 7 Char"/>
    <w:basedOn w:val="1341"/>
    <w:link w:val="135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1357">
    <w:name w:val="Heading 8"/>
    <w:basedOn w:val="1340"/>
    <w:next w:val="1340"/>
    <w:link w:val="135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58">
    <w:name w:val="Heading 8 Char"/>
    <w:basedOn w:val="1341"/>
    <w:link w:val="135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1359">
    <w:name w:val="Heading 9"/>
    <w:basedOn w:val="1340"/>
    <w:next w:val="1340"/>
    <w:link w:val="136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60">
    <w:name w:val="Heading 9 Char"/>
    <w:basedOn w:val="1341"/>
    <w:link w:val="135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1361">
    <w:name w:val="List Paragraph"/>
    <w:basedOn w:val="1340"/>
    <w:uiPriority w:val="34"/>
    <w:qFormat/>
    <w:pPr>
      <w:pBdr/>
      <w:spacing/>
      <w:ind w:left="720"/>
      <w:contextualSpacing w:val="true"/>
    </w:pPr>
  </w:style>
  <w:style w:type="table" w:styleId="136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63">
    <w:name w:val="No Spacing"/>
    <w:uiPriority w:val="1"/>
    <w:qFormat/>
    <w:pPr>
      <w:pBdr/>
      <w:spacing w:after="0" w:before="0" w:line="240" w:lineRule="auto"/>
      <w:ind/>
    </w:pPr>
  </w:style>
  <w:style w:type="paragraph" w:styleId="1364">
    <w:name w:val="Title"/>
    <w:basedOn w:val="1340"/>
    <w:next w:val="1340"/>
    <w:link w:val="136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1365">
    <w:name w:val="Title Char"/>
    <w:basedOn w:val="1341"/>
    <w:link w:val="1364"/>
    <w:uiPriority w:val="10"/>
    <w:pPr>
      <w:pBdr/>
      <w:spacing/>
      <w:ind/>
    </w:pPr>
    <w:rPr>
      <w:sz w:val="48"/>
      <w:szCs w:val="48"/>
    </w:rPr>
  </w:style>
  <w:style w:type="paragraph" w:styleId="1366">
    <w:name w:val="Subtitle"/>
    <w:basedOn w:val="1340"/>
    <w:next w:val="1340"/>
    <w:link w:val="136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1367">
    <w:name w:val="Subtitle Char"/>
    <w:basedOn w:val="1341"/>
    <w:link w:val="1366"/>
    <w:uiPriority w:val="11"/>
    <w:pPr>
      <w:pBdr/>
      <w:spacing/>
      <w:ind/>
    </w:pPr>
    <w:rPr>
      <w:sz w:val="24"/>
      <w:szCs w:val="24"/>
    </w:rPr>
  </w:style>
  <w:style w:type="paragraph" w:styleId="1368">
    <w:name w:val="Quote"/>
    <w:basedOn w:val="1340"/>
    <w:next w:val="1340"/>
    <w:link w:val="1369"/>
    <w:uiPriority w:val="29"/>
    <w:qFormat/>
    <w:pPr>
      <w:pBdr/>
      <w:spacing/>
      <w:ind w:right="720" w:left="720"/>
    </w:pPr>
    <w:rPr>
      <w:i/>
    </w:rPr>
  </w:style>
  <w:style w:type="character" w:styleId="1369">
    <w:name w:val="Quote Char"/>
    <w:link w:val="1368"/>
    <w:uiPriority w:val="29"/>
    <w:pPr>
      <w:pBdr/>
      <w:spacing/>
      <w:ind/>
    </w:pPr>
    <w:rPr>
      <w:i/>
    </w:rPr>
  </w:style>
  <w:style w:type="paragraph" w:styleId="1370">
    <w:name w:val="Intense Quote"/>
    <w:basedOn w:val="1340"/>
    <w:next w:val="1340"/>
    <w:link w:val="137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1371">
    <w:name w:val="Intense Quote Char"/>
    <w:link w:val="1370"/>
    <w:uiPriority w:val="30"/>
    <w:pPr>
      <w:pBdr/>
      <w:spacing/>
      <w:ind/>
    </w:pPr>
    <w:rPr>
      <w:i/>
    </w:rPr>
  </w:style>
  <w:style w:type="paragraph" w:styleId="1372">
    <w:name w:val="Header"/>
    <w:basedOn w:val="1340"/>
    <w:link w:val="137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373">
    <w:name w:val="Header Char"/>
    <w:basedOn w:val="1341"/>
    <w:link w:val="1372"/>
    <w:uiPriority w:val="99"/>
    <w:pPr>
      <w:pBdr/>
      <w:spacing/>
      <w:ind/>
    </w:pPr>
  </w:style>
  <w:style w:type="paragraph" w:styleId="1374">
    <w:name w:val="Footer"/>
    <w:basedOn w:val="1340"/>
    <w:link w:val="137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375">
    <w:name w:val="Footer Char"/>
    <w:basedOn w:val="1341"/>
    <w:link w:val="1374"/>
    <w:uiPriority w:val="99"/>
    <w:pPr>
      <w:pBdr/>
      <w:spacing/>
      <w:ind/>
    </w:pPr>
  </w:style>
  <w:style w:type="paragraph" w:styleId="1376">
    <w:name w:val="Caption"/>
    <w:basedOn w:val="1340"/>
    <w:next w:val="134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1377">
    <w:name w:val="Caption Char"/>
    <w:basedOn w:val="1376"/>
    <w:link w:val="1374"/>
    <w:uiPriority w:val="99"/>
    <w:pPr>
      <w:pBdr/>
      <w:spacing/>
      <w:ind/>
    </w:pPr>
  </w:style>
  <w:style w:type="table" w:styleId="1378">
    <w:name w:val="Table Grid"/>
    <w:basedOn w:val="136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9">
    <w:name w:val="Table Grid Light"/>
    <w:basedOn w:val="13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0">
    <w:name w:val="Plain Table 1"/>
    <w:basedOn w:val="13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1">
    <w:name w:val="Plain Table 2"/>
    <w:basedOn w:val="13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2">
    <w:name w:val="Plain Table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3">
    <w:name w:val="Plain Table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4">
    <w:name w:val="Plain Table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5">
    <w:name w:val="Grid Table 1 Light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6">
    <w:name w:val="Grid Table 1 Light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7">
    <w:name w:val="Grid Table 1 Light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8">
    <w:name w:val="Grid Table 1 Light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89">
    <w:name w:val="Grid Table 1 Light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0">
    <w:name w:val="Grid Table 1 Light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1">
    <w:name w:val="Grid Table 1 Light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2">
    <w:name w:val="Grid Table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3">
    <w:name w:val="Grid Table 2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4">
    <w:name w:val="Grid Table 2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5">
    <w:name w:val="Grid Table 2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6">
    <w:name w:val="Grid Table 2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7">
    <w:name w:val="Grid Table 2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8">
    <w:name w:val="Grid Table 2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99">
    <w:name w:val="Grid Table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0">
    <w:name w:val="Grid Table 3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1">
    <w:name w:val="Grid Table 3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2">
    <w:name w:val="Grid Table 3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3">
    <w:name w:val="Grid Table 3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4">
    <w:name w:val="Grid Table 3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5">
    <w:name w:val="Grid Table 3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6">
    <w:name w:val="Grid Table 4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7">
    <w:name w:val="Grid Table 4 - Accent 1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1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8">
    <w:name w:val="Grid Table 4 - Accent 2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9">
    <w:name w:val="Grid Table 4 - Accent 3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0">
    <w:name w:val="Grid Table 4 - Accent 4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1">
    <w:name w:val="Grid Table 4 - Accent 5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2">
    <w:name w:val="Grid Table 4 - Accent 6"/>
    <w:basedOn w:val="13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3">
    <w:name w:val="Grid Table 5 Dark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4">
    <w:name w:val="Grid Table 5 Dark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dc5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5">
    <w:name w:val="Grid Table 5 Dark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1ada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6">
    <w:name w:val="Grid Table 5 Dark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7">
    <w:name w:val="Grid Table 5 Dark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8">
    <w:name w:val="Grid Table 5 Dark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bd9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9">
    <w:name w:val="Grid Table 5 Dark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d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0">
    <w:name w:val="Grid Table 6 Colorful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1">
    <w:name w:val="Grid Table 6 Colorful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70a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2">
    <w:name w:val="Grid Table 6 Colorful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3">
    <w:name w:val="Grid Table 6 Colorful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0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4">
    <w:name w:val="Grid Table 6 Colorful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5">
    <w:name w:val="Grid Table 6 Colorful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6">
    <w:name w:val="Grid Table 6 Colorful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7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27">
    <w:name w:val="Grid Table 7 Colorful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8">
    <w:name w:val="Grid Table 7 Colorful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9">
    <w:name w:val="Grid Table 7 Colorful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Grid Table 7 Colorful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Grid Table 7 Colorful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Grid Table 7 Colorful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Grid Table 7 Colorful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List Table 1 Light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List Table 1 Light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List Table 1 Light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List Table 1 Light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List Table 1 Light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List Table 1 Light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List Table 1 Light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List Table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List Table 2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List Table 2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List Table 2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List Table 2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List Table 2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List Table 2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List Table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List Table 3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List Table 3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List Table 3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List Table 3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List Table 3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List Table 3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List Table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List Table 4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List Table 4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List Table 4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List Table 4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List Table 4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List Table 4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List Table 5 Dark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List Table 5 Dark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List Table 5 Dark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List Table 5 Dark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List Table 5 Dark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List Table 5 Dark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List Table 5 Dark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List Table 6 Colorful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List Table 6 Colorful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b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List Table 6 Colorful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c3a37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List Table 6 Colorful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8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List Table 6 Colorful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2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List Table 6 Colorful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a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List Table 6 Colorful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680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List Table 7 Colorful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List Table 7 Colorful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e0ee" w:themeFill="accent1" w:themeFillTint="40"/>
        <w:tcBorders/>
      </w:tcPr>
    </w:tblStylePr>
    <w:tblStylePr w:type="band2Horz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a4b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List Table 7 Colorful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List Table 7 Colorful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List Table 7 Colorful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List Table 7 Colorful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List Table 7 Colorful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ce4d1" w:themeFill="accent6" w:themeFillTint="40"/>
        <w:tcBorders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Lined - Accent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Lined - Accent 1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Lined - Accent 2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ned - Accent 3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ned - Accent 4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ned - Accent 5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ned - Accent 6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Bordered &amp; Lined - Accent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Bordered &amp; Lined - Accent 1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d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Bordered &amp; Lined - Accent 2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2dcdb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99694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Bordered &amp; Lined - Accent 3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af0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a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Bordered &amp; Lined - Accent 4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Bordered &amp; Lined - Accent 5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Bordered &amp; Lined - Accent 6"/>
    <w:basedOn w:val="13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Bordered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Bordered - Accent 1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Bordered - Accent 2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Bordered - Accent 3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Bordered - Accent 4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Bordered - Accent 5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Bordered - Accent 6"/>
    <w:basedOn w:val="13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50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505">
    <w:name w:val="footnote text"/>
    <w:basedOn w:val="1340"/>
    <w:link w:val="150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506">
    <w:name w:val="Footnote Text Char"/>
    <w:link w:val="1505"/>
    <w:uiPriority w:val="99"/>
    <w:pPr>
      <w:pBdr/>
      <w:spacing/>
      <w:ind/>
    </w:pPr>
    <w:rPr>
      <w:sz w:val="18"/>
    </w:rPr>
  </w:style>
  <w:style w:type="character" w:styleId="1507">
    <w:name w:val="footnote reference"/>
    <w:basedOn w:val="1341"/>
    <w:uiPriority w:val="99"/>
    <w:unhideWhenUsed/>
    <w:pPr>
      <w:pBdr/>
      <w:spacing/>
      <w:ind/>
    </w:pPr>
    <w:rPr>
      <w:vertAlign w:val="superscript"/>
    </w:rPr>
  </w:style>
  <w:style w:type="paragraph" w:styleId="1508">
    <w:name w:val="endnote text"/>
    <w:basedOn w:val="1340"/>
    <w:link w:val="150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509">
    <w:name w:val="Endnote Text Char"/>
    <w:link w:val="1508"/>
    <w:uiPriority w:val="99"/>
    <w:pPr>
      <w:pBdr/>
      <w:spacing/>
      <w:ind/>
    </w:pPr>
    <w:rPr>
      <w:sz w:val="20"/>
    </w:rPr>
  </w:style>
  <w:style w:type="character" w:styleId="1510">
    <w:name w:val="endnote reference"/>
    <w:basedOn w:val="1341"/>
    <w:uiPriority w:val="99"/>
    <w:semiHidden/>
    <w:unhideWhenUsed/>
    <w:pPr>
      <w:pBdr/>
      <w:spacing/>
      <w:ind/>
    </w:pPr>
    <w:rPr>
      <w:vertAlign w:val="superscript"/>
    </w:rPr>
  </w:style>
  <w:style w:type="paragraph" w:styleId="1511">
    <w:name w:val="toc 1"/>
    <w:basedOn w:val="1340"/>
    <w:next w:val="1340"/>
    <w:uiPriority w:val="39"/>
    <w:unhideWhenUsed/>
    <w:pPr>
      <w:pBdr/>
      <w:spacing w:after="57"/>
      <w:ind w:right="0" w:firstLine="0" w:left="0"/>
    </w:pPr>
  </w:style>
  <w:style w:type="paragraph" w:styleId="1512">
    <w:name w:val="toc 2"/>
    <w:basedOn w:val="1340"/>
    <w:next w:val="1340"/>
    <w:uiPriority w:val="39"/>
    <w:unhideWhenUsed/>
    <w:pPr>
      <w:pBdr/>
      <w:spacing w:after="57"/>
      <w:ind w:right="0" w:firstLine="0" w:left="283"/>
    </w:pPr>
  </w:style>
  <w:style w:type="paragraph" w:styleId="1513">
    <w:name w:val="toc 3"/>
    <w:basedOn w:val="1340"/>
    <w:next w:val="1340"/>
    <w:uiPriority w:val="39"/>
    <w:unhideWhenUsed/>
    <w:pPr>
      <w:pBdr/>
      <w:spacing w:after="57"/>
      <w:ind w:right="0" w:firstLine="0" w:left="567"/>
    </w:pPr>
  </w:style>
  <w:style w:type="paragraph" w:styleId="1514">
    <w:name w:val="toc 4"/>
    <w:basedOn w:val="1340"/>
    <w:next w:val="1340"/>
    <w:uiPriority w:val="39"/>
    <w:unhideWhenUsed/>
    <w:pPr>
      <w:pBdr/>
      <w:spacing w:after="57"/>
      <w:ind w:right="0" w:firstLine="0" w:left="850"/>
    </w:pPr>
  </w:style>
  <w:style w:type="paragraph" w:styleId="1515">
    <w:name w:val="toc 5"/>
    <w:basedOn w:val="1340"/>
    <w:next w:val="1340"/>
    <w:uiPriority w:val="39"/>
    <w:unhideWhenUsed/>
    <w:pPr>
      <w:pBdr/>
      <w:spacing w:after="57"/>
      <w:ind w:right="0" w:firstLine="0" w:left="1134"/>
    </w:pPr>
  </w:style>
  <w:style w:type="paragraph" w:styleId="1516">
    <w:name w:val="toc 6"/>
    <w:basedOn w:val="1340"/>
    <w:next w:val="1340"/>
    <w:uiPriority w:val="39"/>
    <w:unhideWhenUsed/>
    <w:pPr>
      <w:pBdr/>
      <w:spacing w:after="57"/>
      <w:ind w:right="0" w:firstLine="0" w:left="1417"/>
    </w:pPr>
  </w:style>
  <w:style w:type="paragraph" w:styleId="1517">
    <w:name w:val="toc 7"/>
    <w:basedOn w:val="1340"/>
    <w:next w:val="1340"/>
    <w:uiPriority w:val="39"/>
    <w:unhideWhenUsed/>
    <w:pPr>
      <w:pBdr/>
      <w:spacing w:after="57"/>
      <w:ind w:right="0" w:firstLine="0" w:left="1701"/>
    </w:pPr>
  </w:style>
  <w:style w:type="paragraph" w:styleId="1518">
    <w:name w:val="toc 8"/>
    <w:basedOn w:val="1340"/>
    <w:next w:val="1340"/>
    <w:uiPriority w:val="39"/>
    <w:unhideWhenUsed/>
    <w:pPr>
      <w:pBdr/>
      <w:spacing w:after="57"/>
      <w:ind w:right="0" w:firstLine="0" w:left="1984"/>
    </w:pPr>
  </w:style>
  <w:style w:type="paragraph" w:styleId="1519">
    <w:name w:val="toc 9"/>
    <w:basedOn w:val="1340"/>
    <w:next w:val="1340"/>
    <w:uiPriority w:val="39"/>
    <w:unhideWhenUsed/>
    <w:pPr>
      <w:pBdr/>
      <w:spacing w:after="57"/>
      <w:ind w:right="0" w:firstLine="0" w:left="2268"/>
    </w:pPr>
  </w:style>
  <w:style w:type="paragraph" w:styleId="1520">
    <w:name w:val="TOC Heading"/>
    <w:uiPriority w:val="39"/>
    <w:unhideWhenUsed/>
    <w:pPr>
      <w:pBdr/>
      <w:spacing/>
      <w:ind/>
    </w:pPr>
  </w:style>
  <w:style w:type="paragraph" w:styleId="1521">
    <w:name w:val="table of figures"/>
    <w:basedOn w:val="1340"/>
    <w:next w:val="1340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C70A5C-CB2D-4020-B083-1A6679E62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ONLYOFFICE/7.5.1.23</Application>
  <Company>Noname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Internet</dc:creator>
  <cp:revision>34</cp:revision>
  <dcterms:created xsi:type="dcterms:W3CDTF">2019-03-10T13:11:00Z</dcterms:created>
  <dcterms:modified xsi:type="dcterms:W3CDTF">2024-03-09T10:55:52Z</dcterms:modified>
</cp:coreProperties>
</file>